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ED76" w14:textId="3CEE078B" w:rsidR="00330A56" w:rsidRPr="00CE06C5" w:rsidRDefault="00CE06C5" w:rsidP="001F7070">
      <w:pPr>
        <w:jc w:val="center"/>
        <w:rPr>
          <w:b/>
          <w:bCs/>
          <w:noProof/>
          <w:sz w:val="24"/>
          <w:szCs w:val="24"/>
        </w:rPr>
      </w:pPr>
      <w:r w:rsidRPr="00CE06C5">
        <w:rPr>
          <w:b/>
          <w:bCs/>
          <w:noProof/>
          <w:sz w:val="24"/>
          <w:szCs w:val="24"/>
        </w:rPr>
        <w:t>FABC Standing Rules</w:t>
      </w:r>
    </w:p>
    <w:p w14:paraId="45FAAED8" w14:textId="77777777" w:rsidR="00CE06C5" w:rsidRPr="00CE06C5" w:rsidRDefault="00CE06C5" w:rsidP="00CE06C5">
      <w:pPr>
        <w:jc w:val="center"/>
        <w:rPr>
          <w:noProof/>
          <w:sz w:val="24"/>
          <w:szCs w:val="24"/>
        </w:rPr>
      </w:pPr>
    </w:p>
    <w:p w14:paraId="31D848BB" w14:textId="645F6551" w:rsidR="008C018A" w:rsidRPr="008C018A" w:rsidRDefault="008C018A" w:rsidP="008C018A">
      <w:pPr>
        <w:pStyle w:val="ListParagraph"/>
        <w:numPr>
          <w:ilvl w:val="0"/>
          <w:numId w:val="1"/>
        </w:numPr>
        <w:rPr>
          <w:noProof/>
          <w:sz w:val="24"/>
          <w:szCs w:val="24"/>
        </w:rPr>
      </w:pPr>
      <w:r>
        <w:rPr>
          <w:b/>
          <w:bCs/>
          <w:noProof/>
          <w:sz w:val="24"/>
          <w:szCs w:val="24"/>
        </w:rPr>
        <w:t>Membership-</w:t>
      </w:r>
      <w:r>
        <w:rPr>
          <w:noProof/>
          <w:sz w:val="24"/>
          <w:szCs w:val="24"/>
        </w:rPr>
        <w:t xml:space="preserve"> Refer to FABC Bylaws Article III.</w:t>
      </w:r>
    </w:p>
    <w:p w14:paraId="09F5DDA8" w14:textId="2EEC146C" w:rsidR="00CE06C5" w:rsidRPr="00E3135E" w:rsidRDefault="00732039" w:rsidP="00CE06C5">
      <w:pPr>
        <w:pStyle w:val="ListParagraph"/>
        <w:numPr>
          <w:ilvl w:val="0"/>
          <w:numId w:val="1"/>
        </w:numPr>
        <w:rPr>
          <w:b/>
          <w:bCs/>
          <w:noProof/>
          <w:sz w:val="24"/>
          <w:szCs w:val="24"/>
        </w:rPr>
      </w:pPr>
      <w:r w:rsidRPr="00E3135E">
        <w:rPr>
          <w:b/>
          <w:bCs/>
          <w:noProof/>
          <w:sz w:val="24"/>
          <w:szCs w:val="24"/>
        </w:rPr>
        <w:t>Rostering and Age Limitations</w:t>
      </w:r>
    </w:p>
    <w:p w14:paraId="3F270BA6" w14:textId="14920949" w:rsidR="00CE06C5" w:rsidRDefault="00CE06C5" w:rsidP="00CE06C5">
      <w:pPr>
        <w:pStyle w:val="ListParagraph"/>
        <w:numPr>
          <w:ilvl w:val="1"/>
          <w:numId w:val="1"/>
        </w:numPr>
        <w:rPr>
          <w:noProof/>
          <w:sz w:val="24"/>
          <w:szCs w:val="24"/>
        </w:rPr>
      </w:pPr>
      <w:r w:rsidRPr="00CE06C5">
        <w:rPr>
          <w:noProof/>
          <w:sz w:val="24"/>
          <w:szCs w:val="24"/>
        </w:rPr>
        <w:t>A player may only be rostered and play with one league team</w:t>
      </w:r>
    </w:p>
    <w:p w14:paraId="67A28D4D" w14:textId="53F34579" w:rsidR="00330A56" w:rsidRPr="00EF2C74" w:rsidRDefault="00732039" w:rsidP="00330A56">
      <w:pPr>
        <w:pStyle w:val="ListParagraph"/>
        <w:numPr>
          <w:ilvl w:val="2"/>
          <w:numId w:val="1"/>
        </w:numPr>
        <w:rPr>
          <w:noProof/>
          <w:sz w:val="24"/>
          <w:szCs w:val="24"/>
        </w:rPr>
      </w:pPr>
      <w:r>
        <w:rPr>
          <w:noProof/>
          <w:sz w:val="24"/>
          <w:szCs w:val="24"/>
        </w:rPr>
        <w:t xml:space="preserve">They may practice with other teams, but they can only be rostered and play on one team in </w:t>
      </w:r>
      <w:r w:rsidRPr="00EF2C74">
        <w:rPr>
          <w:noProof/>
          <w:sz w:val="24"/>
          <w:szCs w:val="24"/>
        </w:rPr>
        <w:t xml:space="preserve">league. </w:t>
      </w:r>
    </w:p>
    <w:p w14:paraId="2679AB95" w14:textId="1760C25B" w:rsidR="00CE06C5" w:rsidRPr="00EF2C74" w:rsidRDefault="00E3135E" w:rsidP="00CE06C5">
      <w:pPr>
        <w:pStyle w:val="ListParagraph"/>
        <w:numPr>
          <w:ilvl w:val="1"/>
          <w:numId w:val="1"/>
        </w:numPr>
        <w:rPr>
          <w:noProof/>
          <w:sz w:val="24"/>
          <w:szCs w:val="24"/>
        </w:rPr>
      </w:pPr>
      <w:r w:rsidRPr="00EF2C74">
        <w:rPr>
          <w:noProof/>
          <w:sz w:val="24"/>
          <w:szCs w:val="24"/>
        </w:rPr>
        <w:t xml:space="preserve">Playing-up of a player will be limited to playing up one age division above a player’s normal age group for players under the age of U-12 and will require board approval. </w:t>
      </w:r>
    </w:p>
    <w:p w14:paraId="40989CA8" w14:textId="4774F692" w:rsidR="00CE06C5" w:rsidRPr="00EF2C74" w:rsidRDefault="00CE06C5" w:rsidP="00CE06C5">
      <w:pPr>
        <w:pStyle w:val="ListParagraph"/>
        <w:numPr>
          <w:ilvl w:val="2"/>
          <w:numId w:val="1"/>
        </w:numPr>
        <w:rPr>
          <w:noProof/>
          <w:sz w:val="24"/>
          <w:szCs w:val="24"/>
        </w:rPr>
      </w:pPr>
      <w:r w:rsidRPr="00EF2C74">
        <w:rPr>
          <w:noProof/>
          <w:sz w:val="24"/>
          <w:szCs w:val="24"/>
        </w:rPr>
        <w:t>12</w:t>
      </w:r>
      <w:r w:rsidR="00732039" w:rsidRPr="00EF2C74">
        <w:rPr>
          <w:noProof/>
          <w:sz w:val="24"/>
          <w:szCs w:val="24"/>
        </w:rPr>
        <w:t xml:space="preserve"> and younger players</w:t>
      </w:r>
      <w:r w:rsidRPr="00EF2C74">
        <w:rPr>
          <w:noProof/>
          <w:sz w:val="24"/>
          <w:szCs w:val="24"/>
        </w:rPr>
        <w:t>; A player may play up one division</w:t>
      </w:r>
    </w:p>
    <w:p w14:paraId="2C847390" w14:textId="421AED28" w:rsidR="00CE06C5" w:rsidRPr="00EF2C74" w:rsidRDefault="00CE06C5" w:rsidP="00CE06C5">
      <w:pPr>
        <w:pStyle w:val="ListParagraph"/>
        <w:numPr>
          <w:ilvl w:val="3"/>
          <w:numId w:val="1"/>
        </w:numPr>
        <w:rPr>
          <w:noProof/>
          <w:sz w:val="24"/>
          <w:szCs w:val="24"/>
        </w:rPr>
      </w:pPr>
      <w:r w:rsidRPr="00EF2C74">
        <w:rPr>
          <w:noProof/>
          <w:sz w:val="24"/>
          <w:szCs w:val="24"/>
        </w:rPr>
        <w:t>6-year-old can play up to Roberto 7U</w:t>
      </w:r>
    </w:p>
    <w:p w14:paraId="5A5F8151" w14:textId="064827BA" w:rsidR="00CE06C5" w:rsidRPr="00EF2C74" w:rsidRDefault="00CE06C5" w:rsidP="00CE06C5">
      <w:pPr>
        <w:pStyle w:val="ListParagraph"/>
        <w:numPr>
          <w:ilvl w:val="3"/>
          <w:numId w:val="1"/>
        </w:numPr>
        <w:rPr>
          <w:noProof/>
          <w:sz w:val="24"/>
          <w:szCs w:val="24"/>
        </w:rPr>
      </w:pPr>
      <w:r w:rsidRPr="00EF2C74">
        <w:rPr>
          <w:noProof/>
          <w:sz w:val="24"/>
          <w:szCs w:val="24"/>
        </w:rPr>
        <w:t>7-year-old can play up to Roberto 8U</w:t>
      </w:r>
    </w:p>
    <w:p w14:paraId="7924521C" w14:textId="26041937" w:rsidR="00CE06C5" w:rsidRPr="00EF2C74" w:rsidRDefault="00CE06C5" w:rsidP="00CE06C5">
      <w:pPr>
        <w:pStyle w:val="ListParagraph"/>
        <w:numPr>
          <w:ilvl w:val="3"/>
          <w:numId w:val="1"/>
        </w:numPr>
        <w:rPr>
          <w:noProof/>
          <w:sz w:val="24"/>
          <w:szCs w:val="24"/>
        </w:rPr>
      </w:pPr>
      <w:r w:rsidRPr="00EF2C74">
        <w:rPr>
          <w:noProof/>
          <w:sz w:val="24"/>
          <w:szCs w:val="24"/>
        </w:rPr>
        <w:t>8-year-old can play up to Willie Mayes 10U</w:t>
      </w:r>
    </w:p>
    <w:p w14:paraId="4D90A731" w14:textId="2A790BA6" w:rsidR="00CE06C5" w:rsidRPr="00EF2C74" w:rsidRDefault="00CE06C5" w:rsidP="00CE06C5">
      <w:pPr>
        <w:pStyle w:val="ListParagraph"/>
        <w:numPr>
          <w:ilvl w:val="3"/>
          <w:numId w:val="1"/>
        </w:numPr>
        <w:rPr>
          <w:noProof/>
          <w:sz w:val="24"/>
          <w:szCs w:val="24"/>
        </w:rPr>
      </w:pPr>
      <w:r w:rsidRPr="00EF2C74">
        <w:rPr>
          <w:noProof/>
          <w:sz w:val="24"/>
          <w:szCs w:val="24"/>
        </w:rPr>
        <w:t>10-year-old can play up to Pee Wee Reese 12U</w:t>
      </w:r>
    </w:p>
    <w:p w14:paraId="6760C3E7" w14:textId="68ABD499" w:rsidR="00CE06C5" w:rsidRPr="00EF2C74" w:rsidRDefault="00CE06C5" w:rsidP="00CE06C5">
      <w:pPr>
        <w:pStyle w:val="ListParagraph"/>
        <w:numPr>
          <w:ilvl w:val="3"/>
          <w:numId w:val="1"/>
        </w:numPr>
        <w:rPr>
          <w:noProof/>
          <w:sz w:val="24"/>
          <w:szCs w:val="24"/>
        </w:rPr>
      </w:pPr>
      <w:r w:rsidRPr="00EF2C74">
        <w:rPr>
          <w:noProof/>
          <w:sz w:val="24"/>
          <w:szCs w:val="24"/>
        </w:rPr>
        <w:t>12-year-old can play up to Sandy Koufax 14U</w:t>
      </w:r>
    </w:p>
    <w:p w14:paraId="1F82107F" w14:textId="29AD464D" w:rsidR="00CE06C5" w:rsidRPr="00EF2C74" w:rsidRDefault="00EF2C74" w:rsidP="00EF2C74">
      <w:pPr>
        <w:pStyle w:val="ListParagraph"/>
        <w:numPr>
          <w:ilvl w:val="3"/>
          <w:numId w:val="1"/>
        </w:numPr>
        <w:rPr>
          <w:noProof/>
          <w:sz w:val="24"/>
          <w:szCs w:val="24"/>
        </w:rPr>
      </w:pPr>
      <w:r w:rsidRPr="00EF2C74">
        <w:rPr>
          <w:noProof/>
          <w:sz w:val="24"/>
          <w:szCs w:val="24"/>
        </w:rPr>
        <w:t>14-year-old can play up to Mickey Mantle 16U</w:t>
      </w:r>
    </w:p>
    <w:p w14:paraId="7F4FC62B" w14:textId="0C6F4599" w:rsidR="00CE06C5" w:rsidRPr="00EF2C74" w:rsidRDefault="00EF2C74" w:rsidP="00EF2C74">
      <w:pPr>
        <w:pStyle w:val="ListParagraph"/>
        <w:numPr>
          <w:ilvl w:val="3"/>
          <w:numId w:val="1"/>
        </w:numPr>
        <w:rPr>
          <w:noProof/>
          <w:sz w:val="24"/>
          <w:szCs w:val="24"/>
        </w:rPr>
      </w:pPr>
      <w:r w:rsidRPr="00EF2C74">
        <w:rPr>
          <w:noProof/>
          <w:sz w:val="24"/>
          <w:szCs w:val="24"/>
        </w:rPr>
        <w:t>16-year old can play up to Connie Mack 18U</w:t>
      </w:r>
    </w:p>
    <w:p w14:paraId="2AD2469B" w14:textId="4059934E" w:rsidR="00732039" w:rsidRPr="00EF2C74" w:rsidRDefault="00CE06C5" w:rsidP="00732039">
      <w:pPr>
        <w:pStyle w:val="ListParagraph"/>
        <w:numPr>
          <w:ilvl w:val="2"/>
          <w:numId w:val="1"/>
        </w:numPr>
        <w:rPr>
          <w:noProof/>
          <w:sz w:val="24"/>
          <w:szCs w:val="24"/>
        </w:rPr>
      </w:pPr>
      <w:r w:rsidRPr="00EF2C74">
        <w:rPr>
          <w:noProof/>
          <w:sz w:val="24"/>
          <w:szCs w:val="24"/>
        </w:rPr>
        <w:t>Connie Mack</w:t>
      </w:r>
      <w:r w:rsidR="00732039" w:rsidRPr="00EF2C74">
        <w:rPr>
          <w:noProof/>
          <w:sz w:val="24"/>
          <w:szCs w:val="24"/>
        </w:rPr>
        <w:t xml:space="preserve">; League </w:t>
      </w:r>
    </w:p>
    <w:p w14:paraId="1EE64FD2" w14:textId="5A74008B" w:rsidR="00732039" w:rsidRDefault="00732039" w:rsidP="00732039">
      <w:pPr>
        <w:pStyle w:val="ListParagraph"/>
        <w:numPr>
          <w:ilvl w:val="3"/>
          <w:numId w:val="1"/>
        </w:numPr>
        <w:rPr>
          <w:noProof/>
          <w:sz w:val="24"/>
          <w:szCs w:val="24"/>
        </w:rPr>
      </w:pPr>
      <w:r>
        <w:rPr>
          <w:noProof/>
          <w:sz w:val="24"/>
          <w:szCs w:val="24"/>
        </w:rPr>
        <w:t>Must have 10 local players</w:t>
      </w:r>
    </w:p>
    <w:p w14:paraId="2882C588" w14:textId="2DC69A0B" w:rsidR="00732039" w:rsidRDefault="00732039" w:rsidP="00732039">
      <w:pPr>
        <w:pStyle w:val="ListParagraph"/>
        <w:numPr>
          <w:ilvl w:val="3"/>
          <w:numId w:val="1"/>
        </w:numPr>
        <w:rPr>
          <w:noProof/>
          <w:sz w:val="24"/>
          <w:szCs w:val="24"/>
        </w:rPr>
      </w:pPr>
      <w:r>
        <w:rPr>
          <w:noProof/>
          <w:sz w:val="24"/>
          <w:szCs w:val="24"/>
        </w:rPr>
        <w:t>Can have 3 Imported players; Import is defined as a player 70 miles outside of the SJ County Line</w:t>
      </w:r>
    </w:p>
    <w:p w14:paraId="18685182" w14:textId="4594039D" w:rsidR="00732039" w:rsidRDefault="00732039" w:rsidP="00732039">
      <w:pPr>
        <w:pStyle w:val="ListParagraph"/>
        <w:numPr>
          <w:ilvl w:val="4"/>
          <w:numId w:val="1"/>
        </w:numPr>
        <w:rPr>
          <w:noProof/>
          <w:sz w:val="24"/>
          <w:szCs w:val="24"/>
        </w:rPr>
      </w:pPr>
      <w:r>
        <w:rPr>
          <w:noProof/>
          <w:sz w:val="24"/>
          <w:szCs w:val="24"/>
        </w:rPr>
        <w:t>Must participate in a minimum of 3 games to be eligible to participate in the City Tournament</w:t>
      </w:r>
    </w:p>
    <w:p w14:paraId="77A84F42" w14:textId="0EF6D065" w:rsidR="00E3135E" w:rsidRDefault="00E3135E" w:rsidP="00732039">
      <w:pPr>
        <w:pStyle w:val="ListParagraph"/>
        <w:numPr>
          <w:ilvl w:val="0"/>
          <w:numId w:val="1"/>
        </w:numPr>
        <w:rPr>
          <w:noProof/>
          <w:sz w:val="24"/>
          <w:szCs w:val="24"/>
        </w:rPr>
      </w:pPr>
      <w:r w:rsidRPr="00E3135E">
        <w:rPr>
          <w:b/>
          <w:bCs/>
          <w:noProof/>
          <w:sz w:val="24"/>
          <w:szCs w:val="24"/>
        </w:rPr>
        <w:t>Ineligible Player</w:t>
      </w:r>
      <w:r w:rsidR="00330A56">
        <w:rPr>
          <w:noProof/>
          <w:sz w:val="24"/>
          <w:szCs w:val="24"/>
        </w:rPr>
        <w:t>-</w:t>
      </w:r>
      <w:r>
        <w:rPr>
          <w:noProof/>
          <w:sz w:val="24"/>
          <w:szCs w:val="24"/>
        </w:rPr>
        <w:t xml:space="preserve"> </w:t>
      </w:r>
      <w:r w:rsidRPr="00E3135E">
        <w:rPr>
          <w:noProof/>
          <w:sz w:val="24"/>
          <w:szCs w:val="24"/>
        </w:rPr>
        <w:t>The penalty for the use of an ineligible player in any game shall be</w:t>
      </w:r>
      <w:r>
        <w:rPr>
          <w:noProof/>
          <w:sz w:val="24"/>
          <w:szCs w:val="24"/>
        </w:rPr>
        <w:t xml:space="preserve"> handled through the zero tolerance policy.</w:t>
      </w:r>
    </w:p>
    <w:p w14:paraId="248B705C" w14:textId="3E7B23B7" w:rsidR="00E3135E" w:rsidRDefault="00E3135E" w:rsidP="00732039">
      <w:pPr>
        <w:pStyle w:val="ListParagraph"/>
        <w:numPr>
          <w:ilvl w:val="0"/>
          <w:numId w:val="1"/>
        </w:numPr>
        <w:rPr>
          <w:noProof/>
          <w:sz w:val="24"/>
          <w:szCs w:val="24"/>
        </w:rPr>
      </w:pPr>
      <w:r w:rsidRPr="00E3135E">
        <w:rPr>
          <w:b/>
          <w:bCs/>
          <w:noProof/>
          <w:sz w:val="24"/>
          <w:szCs w:val="24"/>
        </w:rPr>
        <w:t>Conflict</w:t>
      </w:r>
      <w:r w:rsidR="00330A56">
        <w:rPr>
          <w:noProof/>
          <w:sz w:val="24"/>
          <w:szCs w:val="24"/>
        </w:rPr>
        <w:t>-</w:t>
      </w:r>
      <w:r>
        <w:rPr>
          <w:noProof/>
          <w:sz w:val="24"/>
          <w:szCs w:val="24"/>
        </w:rPr>
        <w:t xml:space="preserve"> </w:t>
      </w:r>
      <w:r w:rsidRPr="00E3135E">
        <w:rPr>
          <w:noProof/>
          <w:sz w:val="24"/>
          <w:szCs w:val="24"/>
        </w:rPr>
        <w:t xml:space="preserve">If there is a conflict within a team, it may be brought to the attention of the Vice-President of the respective division by the player, parent or coaching staff.  If no understanding or agreement can be reached, the Board of Directors shall be approached.  Any decisions reached by the Board will be final. </w:t>
      </w:r>
    </w:p>
    <w:p w14:paraId="4902D90F" w14:textId="6BD39CB7" w:rsidR="00E3135E" w:rsidRDefault="00E3135E" w:rsidP="00732039">
      <w:pPr>
        <w:pStyle w:val="ListParagraph"/>
        <w:numPr>
          <w:ilvl w:val="0"/>
          <w:numId w:val="1"/>
        </w:numPr>
        <w:rPr>
          <w:noProof/>
          <w:sz w:val="24"/>
          <w:szCs w:val="24"/>
        </w:rPr>
      </w:pPr>
      <w:r w:rsidRPr="00E3135E">
        <w:rPr>
          <w:b/>
          <w:bCs/>
          <w:noProof/>
          <w:sz w:val="24"/>
          <w:szCs w:val="24"/>
        </w:rPr>
        <w:t>Refunds</w:t>
      </w:r>
      <w:r w:rsidR="00330A56">
        <w:rPr>
          <w:b/>
          <w:bCs/>
          <w:noProof/>
          <w:sz w:val="24"/>
          <w:szCs w:val="24"/>
        </w:rPr>
        <w:t>-</w:t>
      </w:r>
      <w:r>
        <w:rPr>
          <w:noProof/>
          <w:sz w:val="24"/>
          <w:szCs w:val="24"/>
        </w:rPr>
        <w:t xml:space="preserve"> </w:t>
      </w:r>
      <w:r w:rsidRPr="00E3135E">
        <w:rPr>
          <w:noProof/>
          <w:sz w:val="24"/>
          <w:szCs w:val="24"/>
        </w:rPr>
        <w:t xml:space="preserve">Refunds of player registration fees will be made only until the first regular season game is played. </w:t>
      </w:r>
    </w:p>
    <w:p w14:paraId="643F68CE" w14:textId="24AE8FFE" w:rsidR="00E3135E" w:rsidRDefault="00E3135E" w:rsidP="00732039">
      <w:pPr>
        <w:pStyle w:val="ListParagraph"/>
        <w:numPr>
          <w:ilvl w:val="0"/>
          <w:numId w:val="1"/>
        </w:numPr>
        <w:rPr>
          <w:noProof/>
          <w:sz w:val="24"/>
          <w:szCs w:val="24"/>
        </w:rPr>
      </w:pPr>
      <w:r w:rsidRPr="00E3135E">
        <w:rPr>
          <w:b/>
          <w:bCs/>
          <w:noProof/>
          <w:sz w:val="24"/>
          <w:szCs w:val="24"/>
        </w:rPr>
        <w:t>P</w:t>
      </w:r>
      <w:r>
        <w:rPr>
          <w:b/>
          <w:bCs/>
          <w:noProof/>
          <w:sz w:val="24"/>
          <w:szCs w:val="24"/>
        </w:rPr>
        <w:t>layer Participation</w:t>
      </w:r>
      <w:r w:rsidR="00330A56">
        <w:rPr>
          <w:b/>
          <w:bCs/>
          <w:noProof/>
          <w:sz w:val="24"/>
          <w:szCs w:val="24"/>
        </w:rPr>
        <w:t>-</w:t>
      </w:r>
      <w:r w:rsidRPr="00E3135E">
        <w:rPr>
          <w:noProof/>
          <w:sz w:val="24"/>
          <w:szCs w:val="24"/>
        </w:rPr>
        <w:t xml:space="preserve"> In the event a coach would like to drop a player due to lack of participation, the following procedure must be adhered to: </w:t>
      </w:r>
    </w:p>
    <w:p w14:paraId="43CF224F" w14:textId="77777777" w:rsidR="00E3135E" w:rsidRDefault="00E3135E" w:rsidP="00E3135E">
      <w:pPr>
        <w:pStyle w:val="ListParagraph"/>
        <w:numPr>
          <w:ilvl w:val="1"/>
          <w:numId w:val="1"/>
        </w:numPr>
        <w:rPr>
          <w:noProof/>
          <w:sz w:val="24"/>
          <w:szCs w:val="24"/>
        </w:rPr>
      </w:pPr>
      <w:r w:rsidRPr="00E3135E">
        <w:rPr>
          <w:noProof/>
          <w:sz w:val="24"/>
          <w:szCs w:val="24"/>
        </w:rPr>
        <w:t>After four (4) unexcused absences, from either practices or games, the coach must notify the VP of that age group.</w:t>
      </w:r>
    </w:p>
    <w:p w14:paraId="380E323F" w14:textId="77777777" w:rsidR="00E3135E" w:rsidRDefault="00E3135E" w:rsidP="00E3135E">
      <w:pPr>
        <w:pStyle w:val="ListParagraph"/>
        <w:numPr>
          <w:ilvl w:val="1"/>
          <w:numId w:val="1"/>
        </w:numPr>
        <w:rPr>
          <w:noProof/>
          <w:sz w:val="24"/>
          <w:szCs w:val="24"/>
        </w:rPr>
      </w:pPr>
      <w:r w:rsidRPr="00E3135E">
        <w:rPr>
          <w:noProof/>
          <w:sz w:val="24"/>
          <w:szCs w:val="24"/>
        </w:rPr>
        <w:t>The VP will call the parent(s) or guardian(s) of the player and try to ascertain what the problem is.</w:t>
      </w:r>
    </w:p>
    <w:p w14:paraId="1250B19B" w14:textId="77777777" w:rsidR="00E3135E" w:rsidRDefault="00E3135E" w:rsidP="00E3135E">
      <w:pPr>
        <w:pStyle w:val="ListParagraph"/>
        <w:numPr>
          <w:ilvl w:val="1"/>
          <w:numId w:val="1"/>
        </w:numPr>
        <w:rPr>
          <w:noProof/>
          <w:sz w:val="24"/>
          <w:szCs w:val="24"/>
        </w:rPr>
      </w:pPr>
      <w:r w:rsidRPr="00E3135E">
        <w:rPr>
          <w:noProof/>
          <w:sz w:val="24"/>
          <w:szCs w:val="24"/>
        </w:rPr>
        <w:t xml:space="preserve">The VP will then get back with the Coach and review the discussion with the player's parent(s) or guardian(s). </w:t>
      </w:r>
    </w:p>
    <w:p w14:paraId="32C78209" w14:textId="77777777" w:rsidR="00E3135E" w:rsidRDefault="00E3135E" w:rsidP="00E3135E">
      <w:pPr>
        <w:pStyle w:val="ListParagraph"/>
        <w:numPr>
          <w:ilvl w:val="1"/>
          <w:numId w:val="1"/>
        </w:numPr>
        <w:rPr>
          <w:noProof/>
          <w:sz w:val="24"/>
          <w:szCs w:val="24"/>
        </w:rPr>
      </w:pPr>
      <w:r w:rsidRPr="00E3135E">
        <w:rPr>
          <w:noProof/>
          <w:sz w:val="24"/>
          <w:szCs w:val="24"/>
        </w:rPr>
        <w:t xml:space="preserve">In any event, that player will only be allowed two (2) more unexcused absences and will then be dropped from the team's roster. </w:t>
      </w:r>
    </w:p>
    <w:p w14:paraId="64F6C0DB" w14:textId="77777777" w:rsidR="00330A56" w:rsidRDefault="00E3135E" w:rsidP="00E3135E">
      <w:pPr>
        <w:pStyle w:val="ListParagraph"/>
        <w:numPr>
          <w:ilvl w:val="1"/>
          <w:numId w:val="1"/>
        </w:numPr>
        <w:rPr>
          <w:noProof/>
          <w:sz w:val="24"/>
          <w:szCs w:val="24"/>
        </w:rPr>
      </w:pPr>
      <w:r w:rsidRPr="00E3135E">
        <w:rPr>
          <w:noProof/>
          <w:sz w:val="24"/>
          <w:szCs w:val="24"/>
        </w:rPr>
        <w:t xml:space="preserve">An unexcused absence shall be defined as "any absence in which the player, parent(s) or guardian(s) neglect to call the coach and inform him/her that the player will not be present for a scheduled practice or game.  </w:t>
      </w:r>
    </w:p>
    <w:p w14:paraId="4906E3E5" w14:textId="57D6C2A9" w:rsidR="00E3135E" w:rsidRDefault="00E3135E" w:rsidP="00E3135E">
      <w:pPr>
        <w:pStyle w:val="ListParagraph"/>
        <w:numPr>
          <w:ilvl w:val="1"/>
          <w:numId w:val="1"/>
        </w:numPr>
        <w:rPr>
          <w:noProof/>
          <w:sz w:val="24"/>
          <w:szCs w:val="24"/>
        </w:rPr>
      </w:pPr>
      <w:r w:rsidRPr="00E3135E">
        <w:rPr>
          <w:noProof/>
          <w:sz w:val="24"/>
          <w:szCs w:val="24"/>
        </w:rPr>
        <w:t>Before a player is permitted to play, a player must have paid the annual registration fee.  If a player is allowed to play in a game without complying with the registration fee, it shall result in game forfeiture.</w:t>
      </w:r>
    </w:p>
    <w:p w14:paraId="3D3605AB" w14:textId="54B58D8B" w:rsidR="001F7070" w:rsidRDefault="001F7070" w:rsidP="00E3135E">
      <w:pPr>
        <w:pStyle w:val="ListParagraph"/>
        <w:numPr>
          <w:ilvl w:val="1"/>
          <w:numId w:val="1"/>
        </w:numPr>
        <w:rPr>
          <w:noProof/>
          <w:sz w:val="24"/>
          <w:szCs w:val="24"/>
        </w:rPr>
      </w:pPr>
      <w:r>
        <w:rPr>
          <w:noProof/>
          <w:sz w:val="24"/>
          <w:szCs w:val="24"/>
        </w:rPr>
        <w:lastRenderedPageBreak/>
        <w:t>Players rostered to a FABC league team will not be required to pay associated travel fees and only be responsible for league associatied costs.</w:t>
      </w:r>
    </w:p>
    <w:p w14:paraId="4315B4CD" w14:textId="306F9AAD" w:rsidR="00C94701" w:rsidRDefault="00C94701" w:rsidP="00C94701">
      <w:pPr>
        <w:pStyle w:val="ListParagraph"/>
        <w:numPr>
          <w:ilvl w:val="0"/>
          <w:numId w:val="1"/>
        </w:numPr>
        <w:rPr>
          <w:noProof/>
          <w:sz w:val="24"/>
          <w:szCs w:val="24"/>
        </w:rPr>
      </w:pPr>
      <w:r w:rsidRPr="00C94701">
        <w:rPr>
          <w:b/>
          <w:bCs/>
          <w:noProof/>
          <w:sz w:val="24"/>
          <w:szCs w:val="24"/>
        </w:rPr>
        <w:t>B</w:t>
      </w:r>
      <w:r w:rsidR="008C018A">
        <w:rPr>
          <w:b/>
          <w:bCs/>
          <w:noProof/>
          <w:sz w:val="24"/>
          <w:szCs w:val="24"/>
        </w:rPr>
        <w:t>asic regulations</w:t>
      </w:r>
      <w:r>
        <w:rPr>
          <w:noProof/>
          <w:sz w:val="24"/>
          <w:szCs w:val="24"/>
        </w:rPr>
        <w:t>-</w:t>
      </w:r>
      <w:r w:rsidRPr="00C94701">
        <w:rPr>
          <w:noProof/>
          <w:sz w:val="24"/>
          <w:szCs w:val="24"/>
        </w:rPr>
        <w:t xml:space="preserve"> Coaches shall not verbally or physically abuse any player on either team, regardless of whether or not that person is a parent of said player. Coaches shall be responsible for the actions of their assistant coaches and/or parent helpers. Coaches, assistant coaches, parent helpers and players must remain within the designated areas at all times while play is in progress. Parents/Spectators are to remain outside the fence during the game. Coaches are to maintain an orderly player bench. Players should not be allowed to practice within the field area, regardless of what teams are playing, while a game is in progress. Coaches and assistant coaches shall control crowd abuse or poor sportsmanship, especially from their own team's supporters. Please refer to the Zero Tolerance polic</w:t>
      </w:r>
      <w:r>
        <w:rPr>
          <w:noProof/>
          <w:sz w:val="24"/>
          <w:szCs w:val="24"/>
        </w:rPr>
        <w:t>y</w:t>
      </w:r>
      <w:r w:rsidRPr="00C94701">
        <w:rPr>
          <w:noProof/>
          <w:sz w:val="24"/>
          <w:szCs w:val="24"/>
        </w:rPr>
        <w:t xml:space="preserve">. </w:t>
      </w:r>
    </w:p>
    <w:p w14:paraId="28053A92" w14:textId="77777777" w:rsidR="00C94701" w:rsidRDefault="00C94701" w:rsidP="00C94701">
      <w:pPr>
        <w:pStyle w:val="ListParagraph"/>
        <w:numPr>
          <w:ilvl w:val="1"/>
          <w:numId w:val="1"/>
        </w:numPr>
        <w:rPr>
          <w:noProof/>
          <w:sz w:val="24"/>
          <w:szCs w:val="24"/>
        </w:rPr>
      </w:pPr>
      <w:r w:rsidRPr="00C94701">
        <w:rPr>
          <w:noProof/>
          <w:sz w:val="24"/>
          <w:szCs w:val="24"/>
        </w:rPr>
        <w:t xml:space="preserve">Coaches are to have their teams police litter in practice and/or game areas.  </w:t>
      </w:r>
    </w:p>
    <w:p w14:paraId="73129CCB" w14:textId="77777777" w:rsidR="00C94701" w:rsidRDefault="00C94701" w:rsidP="00C94701">
      <w:pPr>
        <w:pStyle w:val="ListParagraph"/>
        <w:numPr>
          <w:ilvl w:val="1"/>
          <w:numId w:val="1"/>
        </w:numPr>
        <w:rPr>
          <w:noProof/>
          <w:sz w:val="24"/>
          <w:szCs w:val="24"/>
        </w:rPr>
      </w:pPr>
      <w:r w:rsidRPr="00C94701">
        <w:rPr>
          <w:noProof/>
          <w:sz w:val="24"/>
          <w:szCs w:val="24"/>
        </w:rPr>
        <w:t xml:space="preserve">The Board reserves the right to dismiss any coach when deemed necessary.  </w:t>
      </w:r>
    </w:p>
    <w:p w14:paraId="67A16B70" w14:textId="77777777" w:rsidR="00C94701" w:rsidRDefault="00C94701" w:rsidP="00C94701">
      <w:pPr>
        <w:pStyle w:val="ListParagraph"/>
        <w:numPr>
          <w:ilvl w:val="1"/>
          <w:numId w:val="1"/>
        </w:numPr>
        <w:rPr>
          <w:noProof/>
          <w:sz w:val="24"/>
          <w:szCs w:val="24"/>
        </w:rPr>
      </w:pPr>
      <w:r w:rsidRPr="00C94701">
        <w:rPr>
          <w:noProof/>
          <w:sz w:val="24"/>
          <w:szCs w:val="24"/>
        </w:rPr>
        <w:t xml:space="preserve">Those persons having youth eligibility will be allowed to be manage, coach or assistant coach in the following capacities as outlined below and is contingent on board approval: </w:t>
      </w:r>
    </w:p>
    <w:p w14:paraId="1CDB17A4" w14:textId="77777777" w:rsidR="00C94701" w:rsidRDefault="00C94701" w:rsidP="00C94701">
      <w:pPr>
        <w:pStyle w:val="ListParagraph"/>
        <w:numPr>
          <w:ilvl w:val="2"/>
          <w:numId w:val="1"/>
        </w:numPr>
        <w:rPr>
          <w:noProof/>
          <w:sz w:val="24"/>
          <w:szCs w:val="24"/>
        </w:rPr>
      </w:pPr>
      <w:r w:rsidRPr="00C94701">
        <w:rPr>
          <w:noProof/>
          <w:sz w:val="24"/>
          <w:szCs w:val="24"/>
        </w:rPr>
        <w:t xml:space="preserve">Must be 16 years or older to be a manager or head coach of the </w:t>
      </w:r>
      <w:r>
        <w:rPr>
          <w:noProof/>
          <w:sz w:val="24"/>
          <w:szCs w:val="24"/>
        </w:rPr>
        <w:t>12U and younger divisions</w:t>
      </w:r>
      <w:r w:rsidRPr="00C94701">
        <w:rPr>
          <w:noProof/>
          <w:sz w:val="24"/>
          <w:szCs w:val="24"/>
        </w:rPr>
        <w:t xml:space="preserve">, and have at least one assistant coach that is 20 years of age or older.  </w:t>
      </w:r>
    </w:p>
    <w:p w14:paraId="5C6A841B" w14:textId="77777777" w:rsidR="00C94701" w:rsidRDefault="00C94701" w:rsidP="00C94701">
      <w:pPr>
        <w:pStyle w:val="ListParagraph"/>
        <w:numPr>
          <w:ilvl w:val="2"/>
          <w:numId w:val="1"/>
        </w:numPr>
        <w:rPr>
          <w:noProof/>
          <w:sz w:val="24"/>
          <w:szCs w:val="24"/>
        </w:rPr>
      </w:pPr>
      <w:r w:rsidRPr="00C94701">
        <w:rPr>
          <w:noProof/>
          <w:sz w:val="24"/>
          <w:szCs w:val="24"/>
        </w:rPr>
        <w:t xml:space="preserve">Must be at least 15 years of age to be an assistant coach. </w:t>
      </w:r>
    </w:p>
    <w:p w14:paraId="6C98C2AD" w14:textId="77777777" w:rsidR="00C94701" w:rsidRDefault="00C94701" w:rsidP="00C94701">
      <w:pPr>
        <w:pStyle w:val="ListParagraph"/>
        <w:numPr>
          <w:ilvl w:val="1"/>
          <w:numId w:val="1"/>
        </w:numPr>
        <w:rPr>
          <w:noProof/>
          <w:sz w:val="24"/>
          <w:szCs w:val="24"/>
        </w:rPr>
      </w:pPr>
      <w:r w:rsidRPr="00C94701">
        <w:rPr>
          <w:noProof/>
          <w:sz w:val="24"/>
          <w:szCs w:val="24"/>
        </w:rPr>
        <w:t xml:space="preserve">Head Coaches must be in control of their team at all times.  Any profanity, smoking, alcoholic beverages, or unsportsmanlike conduct on or off the field will not be tolerated.  Any violations of this nature shall be reported to the secretary in writing to the Board of Directors who in turn will determine the appropriate action to be taken. </w:t>
      </w:r>
    </w:p>
    <w:p w14:paraId="3D5BD8B6" w14:textId="77777777" w:rsidR="00C94701" w:rsidRDefault="00C94701" w:rsidP="00C94701">
      <w:pPr>
        <w:pStyle w:val="ListParagraph"/>
        <w:numPr>
          <w:ilvl w:val="1"/>
          <w:numId w:val="1"/>
        </w:numPr>
        <w:rPr>
          <w:noProof/>
          <w:sz w:val="24"/>
          <w:szCs w:val="24"/>
        </w:rPr>
      </w:pPr>
      <w:r w:rsidRPr="00C94701">
        <w:rPr>
          <w:noProof/>
          <w:sz w:val="24"/>
          <w:szCs w:val="24"/>
        </w:rPr>
        <w:t xml:space="preserve">If any umpire, coach, assistant coach, parent, spectator or player is found violating any </w:t>
      </w:r>
      <w:r>
        <w:rPr>
          <w:noProof/>
          <w:sz w:val="24"/>
          <w:szCs w:val="24"/>
        </w:rPr>
        <w:t>sanctioning body</w:t>
      </w:r>
      <w:r w:rsidRPr="00C94701">
        <w:rPr>
          <w:noProof/>
          <w:sz w:val="24"/>
          <w:szCs w:val="24"/>
        </w:rPr>
        <w:t xml:space="preserve"> rules, league rules</w:t>
      </w:r>
      <w:r>
        <w:rPr>
          <w:noProof/>
          <w:sz w:val="24"/>
          <w:szCs w:val="24"/>
        </w:rPr>
        <w:t>, game rules</w:t>
      </w:r>
      <w:r w:rsidRPr="00C94701">
        <w:rPr>
          <w:noProof/>
          <w:sz w:val="24"/>
          <w:szCs w:val="24"/>
        </w:rPr>
        <w:t xml:space="preserve"> or league By-Laws, or conducting themselves in a manner that indicates misrepresentation of the intentions and/or standards of the league, the guilty person(s) will be reprimanded.  Violations of this nature will be reviewed by the Board of Directors who will use their discretion in determining the necessary action to be taken, based on the nature of the violation.  Guilty persons may be suspended from the league. </w:t>
      </w:r>
    </w:p>
    <w:p w14:paraId="5835933D" w14:textId="77777777" w:rsidR="00C94701" w:rsidRDefault="00C94701" w:rsidP="00C94701">
      <w:pPr>
        <w:pStyle w:val="ListParagraph"/>
        <w:numPr>
          <w:ilvl w:val="1"/>
          <w:numId w:val="1"/>
        </w:numPr>
        <w:rPr>
          <w:noProof/>
          <w:sz w:val="24"/>
          <w:szCs w:val="24"/>
        </w:rPr>
      </w:pPr>
      <w:r w:rsidRPr="00C94701">
        <w:rPr>
          <w:noProof/>
          <w:sz w:val="24"/>
          <w:szCs w:val="24"/>
        </w:rPr>
        <w:t xml:space="preserve">Any coach, assistant coach, parent, spectator or player making physical contact with an official, coach, assistant coach or player with intent of bodily harm will be automatically suspended and banned from any future participation in league activities. </w:t>
      </w:r>
    </w:p>
    <w:p w14:paraId="313ACD68" w14:textId="487A5F3C" w:rsidR="00C94701" w:rsidRDefault="00C94701" w:rsidP="00C94701">
      <w:pPr>
        <w:pStyle w:val="ListParagraph"/>
        <w:numPr>
          <w:ilvl w:val="1"/>
          <w:numId w:val="1"/>
        </w:numPr>
        <w:rPr>
          <w:noProof/>
          <w:sz w:val="24"/>
          <w:szCs w:val="24"/>
        </w:rPr>
      </w:pPr>
      <w:r w:rsidRPr="00C94701">
        <w:rPr>
          <w:noProof/>
          <w:sz w:val="24"/>
          <w:szCs w:val="24"/>
        </w:rPr>
        <w:t xml:space="preserve">Any coach ejected will be required to meet with the BOD and/or special committee. Refer to Risk management </w:t>
      </w:r>
      <w:r>
        <w:rPr>
          <w:noProof/>
          <w:sz w:val="24"/>
          <w:szCs w:val="24"/>
        </w:rPr>
        <w:t xml:space="preserve">&amp; Zero tolerance </w:t>
      </w:r>
      <w:r w:rsidRPr="00C94701">
        <w:rPr>
          <w:noProof/>
          <w:sz w:val="24"/>
          <w:szCs w:val="24"/>
        </w:rPr>
        <w:t xml:space="preserve">policy. </w:t>
      </w:r>
    </w:p>
    <w:p w14:paraId="0309AEEB" w14:textId="77777777" w:rsidR="00C94701" w:rsidRDefault="00C94701" w:rsidP="00C94701">
      <w:pPr>
        <w:pStyle w:val="ListParagraph"/>
        <w:numPr>
          <w:ilvl w:val="1"/>
          <w:numId w:val="1"/>
        </w:numPr>
        <w:rPr>
          <w:noProof/>
          <w:sz w:val="24"/>
          <w:szCs w:val="24"/>
        </w:rPr>
      </w:pPr>
      <w:r w:rsidRPr="00C94701">
        <w:rPr>
          <w:noProof/>
          <w:sz w:val="24"/>
          <w:szCs w:val="24"/>
        </w:rPr>
        <w:t xml:space="preserve">If a Head Coach falsely indicates that a player is leaving the team or guilty of coercing a player to leave his or her team, that Head Coach will be suspended from league participation for the remainder of the season and the following season and the player in question returned to the team.   </w:t>
      </w:r>
    </w:p>
    <w:p w14:paraId="4546A2DB" w14:textId="442CBADE" w:rsidR="00C94701" w:rsidRDefault="00C94701" w:rsidP="00C94701">
      <w:pPr>
        <w:pStyle w:val="ListParagraph"/>
        <w:numPr>
          <w:ilvl w:val="1"/>
          <w:numId w:val="1"/>
        </w:numPr>
        <w:rPr>
          <w:noProof/>
          <w:sz w:val="24"/>
          <w:szCs w:val="24"/>
        </w:rPr>
      </w:pPr>
      <w:r w:rsidRPr="00C94701">
        <w:rPr>
          <w:noProof/>
          <w:sz w:val="24"/>
          <w:szCs w:val="24"/>
        </w:rPr>
        <w:t>Background checks are required for all coaches, managers and assistant coaches.  Background check results will be evaluated on an individual basis.  Coaches with reports including conviction of abuse or neglect of a minor will be immediately relieved of all coaching responsibilities indefinitely from the League.  See Risk Management for more details.</w:t>
      </w:r>
    </w:p>
    <w:p w14:paraId="1DFDB27B" w14:textId="3CF53F3E" w:rsidR="00C94701" w:rsidRDefault="00C94701" w:rsidP="00C94701">
      <w:pPr>
        <w:pStyle w:val="ListParagraph"/>
        <w:numPr>
          <w:ilvl w:val="0"/>
          <w:numId w:val="1"/>
        </w:numPr>
        <w:rPr>
          <w:noProof/>
          <w:sz w:val="24"/>
          <w:szCs w:val="24"/>
        </w:rPr>
      </w:pPr>
      <w:r w:rsidRPr="00C94701">
        <w:rPr>
          <w:b/>
          <w:bCs/>
          <w:noProof/>
          <w:sz w:val="24"/>
          <w:szCs w:val="24"/>
        </w:rPr>
        <w:t>P</w:t>
      </w:r>
      <w:r w:rsidR="008C018A">
        <w:rPr>
          <w:b/>
          <w:bCs/>
          <w:noProof/>
          <w:sz w:val="24"/>
          <w:szCs w:val="24"/>
        </w:rPr>
        <w:t>layer transfer or release</w:t>
      </w:r>
      <w:r>
        <w:rPr>
          <w:noProof/>
          <w:sz w:val="24"/>
          <w:szCs w:val="24"/>
        </w:rPr>
        <w:t>-</w:t>
      </w:r>
      <w:r w:rsidRPr="00C94701">
        <w:rPr>
          <w:noProof/>
          <w:sz w:val="24"/>
          <w:szCs w:val="24"/>
        </w:rPr>
        <w:t xml:space="preserve"> Once a player is assigned to a team, the player is bound to that team for the entire seasonal year unless: </w:t>
      </w:r>
    </w:p>
    <w:p w14:paraId="0D0D528F" w14:textId="77777777" w:rsidR="00C94701" w:rsidRDefault="00C94701" w:rsidP="00C94701">
      <w:pPr>
        <w:pStyle w:val="ListParagraph"/>
        <w:numPr>
          <w:ilvl w:val="1"/>
          <w:numId w:val="1"/>
        </w:numPr>
        <w:rPr>
          <w:noProof/>
          <w:sz w:val="24"/>
          <w:szCs w:val="24"/>
        </w:rPr>
      </w:pPr>
      <w:r>
        <w:rPr>
          <w:noProof/>
          <w:sz w:val="24"/>
          <w:szCs w:val="24"/>
        </w:rPr>
        <w:t>T</w:t>
      </w:r>
      <w:r w:rsidRPr="00C94701">
        <w:rPr>
          <w:noProof/>
          <w:sz w:val="24"/>
          <w:szCs w:val="24"/>
        </w:rPr>
        <w:t xml:space="preserve">he team disbands or </w:t>
      </w:r>
    </w:p>
    <w:p w14:paraId="1915DDEE" w14:textId="77777777" w:rsidR="00C94701" w:rsidRDefault="00C94701" w:rsidP="00C94701">
      <w:pPr>
        <w:pStyle w:val="ListParagraph"/>
        <w:numPr>
          <w:ilvl w:val="1"/>
          <w:numId w:val="1"/>
        </w:numPr>
        <w:rPr>
          <w:noProof/>
          <w:sz w:val="24"/>
          <w:szCs w:val="24"/>
        </w:rPr>
      </w:pPr>
      <w:r w:rsidRPr="00C94701">
        <w:rPr>
          <w:noProof/>
          <w:sz w:val="24"/>
          <w:szCs w:val="24"/>
        </w:rPr>
        <w:t xml:space="preserve">the player moves to a new address which makes it impractical in the opinion of the Board for him/her to continue with the original team. </w:t>
      </w:r>
    </w:p>
    <w:p w14:paraId="637C7001" w14:textId="77777777" w:rsidR="00C94701" w:rsidRDefault="00C94701" w:rsidP="00C94701">
      <w:pPr>
        <w:pStyle w:val="ListParagraph"/>
        <w:numPr>
          <w:ilvl w:val="1"/>
          <w:numId w:val="1"/>
        </w:numPr>
        <w:rPr>
          <w:noProof/>
          <w:sz w:val="24"/>
          <w:szCs w:val="24"/>
        </w:rPr>
      </w:pPr>
      <w:r w:rsidRPr="00C94701">
        <w:rPr>
          <w:noProof/>
          <w:sz w:val="24"/>
          <w:szCs w:val="24"/>
        </w:rPr>
        <w:t xml:space="preserve">If a player desires to transfer teams, an application must be made to the BOD for release as follows: </w:t>
      </w:r>
    </w:p>
    <w:p w14:paraId="7D79F53C" w14:textId="77777777" w:rsidR="00C94701" w:rsidRDefault="00C94701" w:rsidP="00C94701">
      <w:pPr>
        <w:pStyle w:val="ListParagraph"/>
        <w:numPr>
          <w:ilvl w:val="2"/>
          <w:numId w:val="1"/>
        </w:numPr>
        <w:rPr>
          <w:noProof/>
          <w:sz w:val="24"/>
          <w:szCs w:val="24"/>
        </w:rPr>
      </w:pPr>
      <w:r w:rsidRPr="00C94701">
        <w:rPr>
          <w:noProof/>
          <w:sz w:val="24"/>
          <w:szCs w:val="24"/>
        </w:rPr>
        <w:lastRenderedPageBreak/>
        <w:t xml:space="preserve">A player wishing to change teams at any time after completion of the team assignments will be required to obtain a written release from the Head Coach of the team from which the release is sought.  In the event the coach will not grant the requested release, the player may petition the Board for the release.  The Board may grant, in writing within 48 hours, the requested release after review of the circumstances.  In the event the requested release is granted, the player shall not be eligible to play with any team for a period of two (2) weeks beginning with the date of the written release; provided, however, that in the event the release is granted prior to the beginning of regular season game play in the Division in which the player seeks to play, then the player shall not be eligible to play with any team until two (2) weeks after the beginning of regular game play in that Division.   </w:t>
      </w:r>
    </w:p>
    <w:p w14:paraId="0F5D94F4" w14:textId="77777777" w:rsidR="00C94701" w:rsidRDefault="00C94701" w:rsidP="00C94701">
      <w:pPr>
        <w:pStyle w:val="ListParagraph"/>
        <w:numPr>
          <w:ilvl w:val="1"/>
          <w:numId w:val="1"/>
        </w:numPr>
        <w:rPr>
          <w:noProof/>
          <w:sz w:val="24"/>
          <w:szCs w:val="24"/>
        </w:rPr>
      </w:pPr>
      <w:r w:rsidRPr="00C94701">
        <w:rPr>
          <w:noProof/>
          <w:sz w:val="24"/>
          <w:szCs w:val="24"/>
        </w:rPr>
        <w:t xml:space="preserve">The removal of a player from a roster shall not be effective until the Vice-President of the division in which the player is registered determines that removal is justified in accordance with the above guidelines or that the requirements for removal have been satisfied. </w:t>
      </w:r>
    </w:p>
    <w:p w14:paraId="28ACB4E8" w14:textId="77777777" w:rsidR="00C94701" w:rsidRDefault="00C94701" w:rsidP="00C94701">
      <w:pPr>
        <w:pStyle w:val="ListParagraph"/>
        <w:numPr>
          <w:ilvl w:val="1"/>
          <w:numId w:val="1"/>
        </w:numPr>
        <w:rPr>
          <w:noProof/>
          <w:sz w:val="24"/>
          <w:szCs w:val="24"/>
        </w:rPr>
      </w:pPr>
      <w:r w:rsidRPr="00C94701">
        <w:rPr>
          <w:noProof/>
          <w:sz w:val="24"/>
          <w:szCs w:val="24"/>
        </w:rPr>
        <w:t xml:space="preserve">At any time subsequent to the draft or team assignments, players who were not placed, not listed on a roster or who were removed from rosters in accordance with the guidelines set forth above may be added to a roster in accordance with the following guidelines: </w:t>
      </w:r>
    </w:p>
    <w:p w14:paraId="530ACF0B" w14:textId="77777777" w:rsidR="00C94701" w:rsidRDefault="00C94701" w:rsidP="00C94701">
      <w:pPr>
        <w:pStyle w:val="ListParagraph"/>
        <w:numPr>
          <w:ilvl w:val="2"/>
          <w:numId w:val="1"/>
        </w:numPr>
        <w:rPr>
          <w:noProof/>
          <w:sz w:val="24"/>
          <w:szCs w:val="24"/>
        </w:rPr>
      </w:pPr>
      <w:r w:rsidRPr="00C94701">
        <w:rPr>
          <w:noProof/>
          <w:sz w:val="24"/>
          <w:szCs w:val="24"/>
        </w:rPr>
        <w:t xml:space="preserve">A player shall be assigned to a team on the basis of the rotation draft order; provided, however, that any team or teams having fewer players than any other team or teams shall be assigned the first available player or players; </w:t>
      </w:r>
    </w:p>
    <w:p w14:paraId="43ABC024" w14:textId="77777777" w:rsidR="00C94701" w:rsidRDefault="00C94701" w:rsidP="00C94701">
      <w:pPr>
        <w:pStyle w:val="ListParagraph"/>
        <w:numPr>
          <w:ilvl w:val="2"/>
          <w:numId w:val="1"/>
        </w:numPr>
        <w:rPr>
          <w:noProof/>
          <w:sz w:val="24"/>
          <w:szCs w:val="24"/>
        </w:rPr>
      </w:pPr>
      <w:r w:rsidRPr="00C94701">
        <w:rPr>
          <w:noProof/>
          <w:sz w:val="24"/>
          <w:szCs w:val="24"/>
        </w:rPr>
        <w:t xml:space="preserve">A player who has been released in accordance with the provisions set forth above shall be assigned as soon as a release has been obtained as specified above; and  </w:t>
      </w:r>
    </w:p>
    <w:p w14:paraId="7238B850" w14:textId="353EC22B" w:rsidR="00C94701" w:rsidRDefault="00C94701" w:rsidP="00C94701">
      <w:pPr>
        <w:pStyle w:val="ListParagraph"/>
        <w:numPr>
          <w:ilvl w:val="2"/>
          <w:numId w:val="1"/>
        </w:numPr>
        <w:rPr>
          <w:noProof/>
          <w:sz w:val="24"/>
          <w:szCs w:val="24"/>
        </w:rPr>
      </w:pPr>
      <w:r w:rsidRPr="00C94701">
        <w:rPr>
          <w:noProof/>
          <w:sz w:val="24"/>
          <w:szCs w:val="24"/>
        </w:rPr>
        <w:t>The Vice-President of the Division in which a player is registered shall make all decisions regarding the addition of a player to a team roster. Notwithstanding anything to the contrary set forth in this Paragraph, a player who quits a team without written release as provided above shall not be eligible to be added to another team roster.</w:t>
      </w:r>
    </w:p>
    <w:p w14:paraId="62103AD3" w14:textId="525318EC" w:rsidR="00C94701" w:rsidRDefault="00C94701" w:rsidP="00C94701">
      <w:pPr>
        <w:pStyle w:val="ListParagraph"/>
        <w:numPr>
          <w:ilvl w:val="0"/>
          <w:numId w:val="1"/>
        </w:numPr>
        <w:rPr>
          <w:noProof/>
          <w:sz w:val="24"/>
          <w:szCs w:val="24"/>
        </w:rPr>
      </w:pPr>
      <w:r>
        <w:rPr>
          <w:b/>
          <w:bCs/>
          <w:noProof/>
          <w:sz w:val="24"/>
          <w:szCs w:val="24"/>
        </w:rPr>
        <w:t>T</w:t>
      </w:r>
      <w:r w:rsidR="008C018A">
        <w:rPr>
          <w:b/>
          <w:bCs/>
          <w:noProof/>
          <w:sz w:val="24"/>
          <w:szCs w:val="24"/>
        </w:rPr>
        <w:t>eam Fee</w:t>
      </w:r>
      <w:r w:rsidRPr="00C94701">
        <w:rPr>
          <w:noProof/>
          <w:sz w:val="24"/>
          <w:szCs w:val="24"/>
        </w:rPr>
        <w:t xml:space="preserve"> </w:t>
      </w:r>
      <w:r>
        <w:rPr>
          <w:noProof/>
          <w:sz w:val="24"/>
          <w:szCs w:val="24"/>
        </w:rPr>
        <w:t>-</w:t>
      </w:r>
      <w:r w:rsidRPr="00C94701">
        <w:rPr>
          <w:noProof/>
          <w:sz w:val="24"/>
          <w:szCs w:val="24"/>
        </w:rPr>
        <w:t>Team</w:t>
      </w:r>
      <w:r>
        <w:rPr>
          <w:noProof/>
          <w:sz w:val="24"/>
          <w:szCs w:val="24"/>
        </w:rPr>
        <w:t>s</w:t>
      </w:r>
      <w:r w:rsidRPr="00C94701">
        <w:rPr>
          <w:noProof/>
          <w:sz w:val="24"/>
          <w:szCs w:val="24"/>
        </w:rPr>
        <w:t xml:space="preserve"> shall pay a fee each year in an amount to be determined by the Board of Directors.  There shall be no exemptions from the obligation to pay </w:t>
      </w:r>
      <w:r>
        <w:rPr>
          <w:noProof/>
          <w:sz w:val="24"/>
          <w:szCs w:val="24"/>
        </w:rPr>
        <w:t xml:space="preserve">team </w:t>
      </w:r>
      <w:r w:rsidRPr="00C94701">
        <w:rPr>
          <w:noProof/>
          <w:sz w:val="24"/>
          <w:szCs w:val="24"/>
        </w:rPr>
        <w:t xml:space="preserve">fees, or from the obligation to pay tournament entry fees for association-sponsored tournaments.  A team cannot play in any regularly scheduled league games until the team fee has been paid.  </w:t>
      </w:r>
    </w:p>
    <w:p w14:paraId="53FD5649" w14:textId="45590E8C" w:rsidR="00C94701" w:rsidRDefault="00C94701" w:rsidP="00C94701">
      <w:pPr>
        <w:pStyle w:val="ListParagraph"/>
        <w:numPr>
          <w:ilvl w:val="0"/>
          <w:numId w:val="1"/>
        </w:numPr>
        <w:rPr>
          <w:noProof/>
          <w:sz w:val="24"/>
          <w:szCs w:val="24"/>
        </w:rPr>
      </w:pPr>
      <w:r w:rsidRPr="00C94701">
        <w:rPr>
          <w:b/>
          <w:bCs/>
          <w:noProof/>
          <w:sz w:val="24"/>
          <w:szCs w:val="24"/>
        </w:rPr>
        <w:t>T</w:t>
      </w:r>
      <w:r w:rsidR="008C018A">
        <w:rPr>
          <w:b/>
          <w:bCs/>
          <w:noProof/>
          <w:sz w:val="24"/>
          <w:szCs w:val="24"/>
        </w:rPr>
        <w:t>ournament Expense Funding-</w:t>
      </w:r>
      <w:r w:rsidRPr="00C94701">
        <w:rPr>
          <w:noProof/>
          <w:sz w:val="24"/>
          <w:szCs w:val="24"/>
        </w:rPr>
        <w:t xml:space="preserve"> The board will award a</w:t>
      </w:r>
      <w:r w:rsidR="001F7070">
        <w:rPr>
          <w:noProof/>
          <w:sz w:val="24"/>
          <w:szCs w:val="24"/>
        </w:rPr>
        <w:t xml:space="preserve"> FABC registered</w:t>
      </w:r>
      <w:r w:rsidRPr="00C94701">
        <w:rPr>
          <w:noProof/>
          <w:sz w:val="24"/>
          <w:szCs w:val="24"/>
        </w:rPr>
        <w:t xml:space="preserve"> tea</w:t>
      </w:r>
      <w:r w:rsidRPr="001C0D6A">
        <w:rPr>
          <w:noProof/>
          <w:sz w:val="24"/>
          <w:szCs w:val="24"/>
        </w:rPr>
        <w:t>m with a donation in an amount determined upon a vote of the FABC board based on our available funds for any</w:t>
      </w:r>
      <w:r w:rsidR="001A7E0A" w:rsidRPr="001C0D6A">
        <w:rPr>
          <w:noProof/>
          <w:sz w:val="24"/>
          <w:szCs w:val="24"/>
        </w:rPr>
        <w:t xml:space="preserve"> Regional,</w:t>
      </w:r>
      <w:r w:rsidRPr="001C0D6A">
        <w:rPr>
          <w:noProof/>
          <w:sz w:val="24"/>
          <w:szCs w:val="24"/>
        </w:rPr>
        <w:t xml:space="preserve"> National</w:t>
      </w:r>
      <w:r w:rsidRPr="001C0D6A">
        <w:rPr>
          <w:strike/>
          <w:noProof/>
          <w:sz w:val="24"/>
          <w:szCs w:val="24"/>
        </w:rPr>
        <w:t>s</w:t>
      </w:r>
      <w:r w:rsidRPr="001C0D6A">
        <w:rPr>
          <w:noProof/>
          <w:sz w:val="24"/>
          <w:szCs w:val="24"/>
        </w:rPr>
        <w:t xml:space="preserve">  </w:t>
      </w:r>
      <w:r w:rsidR="001A7E0A" w:rsidRPr="001C0D6A">
        <w:rPr>
          <w:noProof/>
          <w:sz w:val="24"/>
          <w:szCs w:val="24"/>
        </w:rPr>
        <w:t xml:space="preserve">or </w:t>
      </w:r>
      <w:r w:rsidRPr="001C0D6A">
        <w:rPr>
          <w:noProof/>
          <w:sz w:val="24"/>
          <w:szCs w:val="24"/>
        </w:rPr>
        <w:t>World Series. The team representative will be required to submit a letter requesting funding to the board with documentation showing proof of qualification to the VP or Board. Board vote will be of eligib</w:t>
      </w:r>
      <w:r w:rsidRPr="00C94701">
        <w:rPr>
          <w:noProof/>
          <w:sz w:val="24"/>
          <w:szCs w:val="24"/>
        </w:rPr>
        <w:t>le voters with a quorum.</w:t>
      </w:r>
    </w:p>
    <w:p w14:paraId="3DE8B2C4" w14:textId="3E1A773E" w:rsidR="008C018A" w:rsidRPr="008C018A" w:rsidRDefault="008C018A" w:rsidP="008C018A">
      <w:pPr>
        <w:pStyle w:val="ListParagraph"/>
        <w:numPr>
          <w:ilvl w:val="0"/>
          <w:numId w:val="1"/>
        </w:numPr>
        <w:rPr>
          <w:noProof/>
          <w:sz w:val="24"/>
          <w:szCs w:val="24"/>
        </w:rPr>
      </w:pPr>
      <w:r>
        <w:rPr>
          <w:b/>
          <w:bCs/>
          <w:noProof/>
          <w:sz w:val="24"/>
          <w:szCs w:val="24"/>
        </w:rPr>
        <w:t xml:space="preserve">Game Rules- </w:t>
      </w:r>
      <w:r w:rsidRPr="008C018A">
        <w:rPr>
          <w:noProof/>
          <w:sz w:val="24"/>
          <w:szCs w:val="24"/>
        </w:rPr>
        <w:t>Please refer to each divisions playing rules</w:t>
      </w:r>
    </w:p>
    <w:p w14:paraId="4AE619F2" w14:textId="77777777" w:rsidR="00CE06C5" w:rsidRDefault="00CE06C5" w:rsidP="00CE06C5"/>
    <w:p w14:paraId="2BC8A773" w14:textId="77777777" w:rsidR="00E3135E" w:rsidRDefault="00E3135E"/>
    <w:p w14:paraId="01DAC3F1" w14:textId="11CD449D" w:rsidR="00330A56" w:rsidRDefault="008C018A">
      <w:pPr>
        <w:rPr>
          <w:b/>
          <w:bCs/>
        </w:rPr>
      </w:pPr>
      <w:r w:rsidRPr="008C018A">
        <w:rPr>
          <w:b/>
          <w:bCs/>
        </w:rPr>
        <w:t>Approved by board vote 4/30/2023.</w:t>
      </w:r>
    </w:p>
    <w:p w14:paraId="36716450" w14:textId="6E4344D3" w:rsidR="00EF2C74" w:rsidRDefault="00EF2C74">
      <w:pPr>
        <w:rPr>
          <w:b/>
          <w:bCs/>
        </w:rPr>
      </w:pPr>
      <w:r>
        <w:rPr>
          <w:b/>
          <w:bCs/>
        </w:rPr>
        <w:t xml:space="preserve">Revised </w:t>
      </w:r>
      <w:proofErr w:type="gramStart"/>
      <w:r>
        <w:rPr>
          <w:b/>
          <w:bCs/>
        </w:rPr>
        <w:t>5/9/2023</w:t>
      </w:r>
      <w:proofErr w:type="gramEnd"/>
    </w:p>
    <w:p w14:paraId="1517CAA3" w14:textId="763A72B6" w:rsidR="007974EA" w:rsidRDefault="007974EA">
      <w:pPr>
        <w:rPr>
          <w:b/>
          <w:bCs/>
        </w:rPr>
      </w:pPr>
      <w:r>
        <w:rPr>
          <w:b/>
          <w:bCs/>
        </w:rPr>
        <w:t xml:space="preserve">Revised </w:t>
      </w:r>
      <w:proofErr w:type="gramStart"/>
      <w:r>
        <w:rPr>
          <w:b/>
          <w:bCs/>
        </w:rPr>
        <w:t>8/19/2023</w:t>
      </w:r>
      <w:proofErr w:type="gramEnd"/>
    </w:p>
    <w:p w14:paraId="7721D57F" w14:textId="61C792DA" w:rsidR="00EB6D57" w:rsidRPr="001C0D6A" w:rsidRDefault="00EB6D57">
      <w:pPr>
        <w:rPr>
          <w:b/>
          <w:bCs/>
        </w:rPr>
      </w:pPr>
      <w:r w:rsidRPr="001C0D6A">
        <w:rPr>
          <w:b/>
          <w:bCs/>
        </w:rPr>
        <w:t xml:space="preserve">Revised </w:t>
      </w:r>
      <w:proofErr w:type="gramStart"/>
      <w:r w:rsidR="001C0D6A">
        <w:rPr>
          <w:b/>
          <w:bCs/>
        </w:rPr>
        <w:t>2</w:t>
      </w:r>
      <w:r w:rsidRPr="001C0D6A">
        <w:rPr>
          <w:b/>
          <w:bCs/>
        </w:rPr>
        <w:t>/</w:t>
      </w:r>
      <w:r w:rsidR="001C0D6A">
        <w:rPr>
          <w:b/>
          <w:bCs/>
        </w:rPr>
        <w:t>5</w:t>
      </w:r>
      <w:r w:rsidRPr="001C0D6A">
        <w:rPr>
          <w:b/>
          <w:bCs/>
        </w:rPr>
        <w:t>/2024</w:t>
      </w:r>
      <w:proofErr w:type="gramEnd"/>
    </w:p>
    <w:sectPr w:rsidR="00EB6D57" w:rsidRPr="001C0D6A" w:rsidSect="00B53B7D">
      <w:pgSz w:w="12240" w:h="15840" w:code="1"/>
      <w:pgMar w:top="450" w:right="630" w:bottom="90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83D"/>
    <w:multiLevelType w:val="hybridMultilevel"/>
    <w:tmpl w:val="6D1C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46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EC"/>
    <w:rsid w:val="001A7E0A"/>
    <w:rsid w:val="001C0D6A"/>
    <w:rsid w:val="001F7070"/>
    <w:rsid w:val="0023727C"/>
    <w:rsid w:val="00330A56"/>
    <w:rsid w:val="0040514B"/>
    <w:rsid w:val="00732039"/>
    <w:rsid w:val="007974EA"/>
    <w:rsid w:val="008C018A"/>
    <w:rsid w:val="00B4247E"/>
    <w:rsid w:val="00B53B7D"/>
    <w:rsid w:val="00C94701"/>
    <w:rsid w:val="00CE06C5"/>
    <w:rsid w:val="00E26AEC"/>
    <w:rsid w:val="00E3135E"/>
    <w:rsid w:val="00EB6D57"/>
    <w:rsid w:val="00E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B18"/>
  <w15:chartTrackingRefBased/>
  <w15:docId w15:val="{30201F8F-7CAB-40A6-A789-BD6872E1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256F91627BA14F977A7E94E12EC260" ma:contentTypeVersion="14" ma:contentTypeDescription="Create a new document." ma:contentTypeScope="" ma:versionID="a66bdd5547d957f4dfcf1fc4218eb0be">
  <xsd:schema xmlns:xsd="http://www.w3.org/2001/XMLSchema" xmlns:xs="http://www.w3.org/2001/XMLSchema" xmlns:p="http://schemas.microsoft.com/office/2006/metadata/properties" xmlns:ns2="1fab4edb-2926-4c41-8e1f-9858d02358db" xmlns:ns3="f045034d-eda8-4184-8dfe-e5988f9f6c2d" targetNamespace="http://schemas.microsoft.com/office/2006/metadata/properties" ma:root="true" ma:fieldsID="228e8d9fcd23d41a4d60c47cd0f787df" ns2:_="" ns3:_="">
    <xsd:import namespace="1fab4edb-2926-4c41-8e1f-9858d02358db"/>
    <xsd:import namespace="f045034d-eda8-4184-8dfe-e5988f9f6c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b4edb-2926-4c41-8e1f-9858d023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5927b-1259-48bc-9900-20c6674da40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5034d-eda8-4184-8dfe-e5988f9f6c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4f66e5-5fe2-412e-8792-c624ebec810b}" ma:internalName="TaxCatchAll" ma:showField="CatchAllData" ma:web="f045034d-eda8-4184-8dfe-e5988f9f6c2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DB41D-328E-4DF3-AB2A-262FE2570512}">
  <ds:schemaRefs>
    <ds:schemaRef ds:uri="http://schemas.openxmlformats.org/officeDocument/2006/bibliography"/>
  </ds:schemaRefs>
</ds:datastoreItem>
</file>

<file path=customXml/itemProps2.xml><?xml version="1.0" encoding="utf-8"?>
<ds:datastoreItem xmlns:ds="http://schemas.openxmlformats.org/officeDocument/2006/customXml" ds:itemID="{15633785-7502-400C-9723-5280E269F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b4edb-2926-4c41-8e1f-9858d02358db"/>
    <ds:schemaRef ds:uri="f045034d-eda8-4184-8dfe-e5988f9f6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C3BA5-D872-4B50-9A2C-60FA12DC0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Philana Thompson</dc:creator>
  <cp:keywords/>
  <dc:description/>
  <cp:lastModifiedBy>Philana Thompson</cp:lastModifiedBy>
  <cp:revision>2</cp:revision>
  <cp:lastPrinted>2023-08-19T21:01:00Z</cp:lastPrinted>
  <dcterms:created xsi:type="dcterms:W3CDTF">2024-02-06T23:41:00Z</dcterms:created>
  <dcterms:modified xsi:type="dcterms:W3CDTF">2024-02-06T23:41:00Z</dcterms:modified>
</cp:coreProperties>
</file>